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BDDFA" w14:textId="7A76641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93824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398DAFEC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F728C8">
        <w:rPr>
          <w:rFonts w:asciiTheme="minorEastAsia" w:eastAsiaTheme="minorEastAsia" w:hAnsiTheme="minorEastAsia" w:hint="eastAsia"/>
          <w:spacing w:val="16"/>
          <w:sz w:val="22"/>
          <w:szCs w:val="22"/>
        </w:rPr>
        <w:t>がん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305B1577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F728C8">
        <w:rPr>
          <w:rFonts w:hint="eastAsia"/>
        </w:rPr>
        <w:t>ハイブリッド乗用自動車</w:t>
      </w:r>
      <w:r w:rsidR="00E1325A" w:rsidRPr="003F7F7B">
        <w:rPr>
          <w:rFonts w:asciiTheme="minorEastAsia" w:eastAsiaTheme="minorEastAsia" w:hAnsiTheme="minorEastAsia" w:hint="eastAsia"/>
          <w:szCs w:val="21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</w:t>
      </w:r>
      <w:r w:rsidR="0091003A">
        <w:rPr>
          <w:rFonts w:asciiTheme="minorEastAsia" w:eastAsiaTheme="minorEastAsia" w:hAnsiTheme="minorEastAsia" w:hint="eastAsia"/>
          <w:szCs w:val="21"/>
        </w:rPr>
        <w:t>１</w:t>
      </w:r>
      <w:r w:rsidR="00EE4F03">
        <w:rPr>
          <w:rFonts w:asciiTheme="minorEastAsia" w:eastAsiaTheme="minorEastAsia" w:hAnsiTheme="minorEastAsia" w:hint="eastAsia"/>
          <w:szCs w:val="21"/>
        </w:rPr>
        <w:t>台</w:t>
      </w:r>
    </w:p>
    <w:p w14:paraId="20453CA3" w14:textId="77777777" w:rsidR="006C10AE" w:rsidRPr="00C3434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227B44E2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F728C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９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F728C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１２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29D862E" w14:textId="77777777" w:rsidR="00742178" w:rsidRPr="00B772CA" w:rsidRDefault="00924A42" w:rsidP="00742178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742178"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50317E4F" w14:textId="77777777" w:rsidR="00742178" w:rsidRPr="00264D1A" w:rsidRDefault="00742178" w:rsidP="00742178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循環器・呼吸器病センター、埼玉県立がんセンター、埼玉県立小児医療センター、埼玉県立精神医療センターを相手とする契約である場合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15C7703F" w:rsidR="004F79B0" w:rsidRPr="00264D1A" w:rsidRDefault="004F79B0" w:rsidP="00742178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7EED89B6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93824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18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93824"/>
    <w:rsid w:val="002A1D0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4217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003A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706C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3434C"/>
    <w:rsid w:val="00C4265C"/>
    <w:rsid w:val="00C67E9B"/>
    <w:rsid w:val="00C80619"/>
    <w:rsid w:val="00CA002E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4F03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28C8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639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矢崎 永久</cp:lastModifiedBy>
  <cp:revision>37</cp:revision>
  <cp:lastPrinted>2024-09-10T01:28:00Z</cp:lastPrinted>
  <dcterms:created xsi:type="dcterms:W3CDTF">2020-01-22T03:01:00Z</dcterms:created>
  <dcterms:modified xsi:type="dcterms:W3CDTF">2024-09-10T01:30:00Z</dcterms:modified>
</cp:coreProperties>
</file>